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C785" w14:textId="50D2C02C" w:rsidR="00B52F93" w:rsidRDefault="00612A37" w:rsidP="00B52F93">
      <w:pPr>
        <w:pStyle w:val="Nadpis2"/>
        <w:jc w:val="left"/>
        <w:rPr>
          <w:rFonts w:eastAsiaTheme="minorHAnsi"/>
          <w:sz w:val="24"/>
          <w:szCs w:val="24"/>
        </w:rPr>
      </w:pPr>
      <w:bookmarkStart w:id="0" w:name="_Toc65804174"/>
      <w:r w:rsidRPr="00612A37">
        <w:rPr>
          <w:rFonts w:eastAsiaTheme="minorHAnsi"/>
          <w:sz w:val="24"/>
          <w:szCs w:val="24"/>
        </w:rPr>
        <w:t>Městský přebor družstev mladšího žactva</w:t>
      </w:r>
      <w:bookmarkEnd w:id="0"/>
      <w:r w:rsidR="00B52F93">
        <w:rPr>
          <w:rFonts w:eastAsiaTheme="minorHAnsi"/>
          <w:sz w:val="24"/>
          <w:szCs w:val="24"/>
        </w:rPr>
        <w:t xml:space="preserve">– skupina </w:t>
      </w:r>
      <w:r w:rsidR="00C17C05">
        <w:rPr>
          <w:rFonts w:eastAsiaTheme="minorHAnsi"/>
          <w:sz w:val="24"/>
          <w:szCs w:val="24"/>
        </w:rPr>
        <w:t>C</w:t>
      </w:r>
    </w:p>
    <w:p w14:paraId="054FDD90" w14:textId="72DE22BD" w:rsidR="00612A37" w:rsidRPr="00612A37" w:rsidRDefault="00612A37" w:rsidP="00612A37">
      <w:pPr>
        <w:pStyle w:val="Nadpis2"/>
        <w:rPr>
          <w:rFonts w:eastAsiaTheme="minorHAnsi"/>
          <w:sz w:val="24"/>
          <w:szCs w:val="24"/>
        </w:rPr>
      </w:pPr>
    </w:p>
    <w:p w14:paraId="1325DA20" w14:textId="2C62CFDC" w:rsidR="00612A37" w:rsidRPr="00612A37" w:rsidRDefault="00612A37" w:rsidP="00612A37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Celá soutěž MPD mladšího žactva se skládá ze tří části, z nichž první část se uskuteční v jarních měsících (</w:t>
      </w:r>
      <w:proofErr w:type="gramStart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březen – červen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), druhá a třetí část v září. Ve všech částech soutěže startují společná družstva žáků a žákyň, která mají maximálně 24 členů. Z tohoto počtu může být maximálně 12 žáků. Letos se z důvodů pandemie COVID 19 neuskutečnil přespolní běh a jedno kolo kvalifikace</w:t>
      </w:r>
    </w:p>
    <w:p w14:paraId="2E2DBA8B" w14:textId="38790A8C" w:rsidR="00612A37" w:rsidRPr="00612A37" w:rsidRDefault="00612A37" w:rsidP="00612A37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První část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– kvalifikace se skládá ze tří (dvou) soutěžních kol, která proběhnou na dráze formou střídání dvojice disciplín. Dvojice disciplín se u žádného závodníka nesmí opakovat.</w:t>
      </w:r>
    </w:p>
    <w:p w14:paraId="2B5A33D3" w14:textId="77777777" w:rsidR="00612A37" w:rsidRPr="00612A37" w:rsidRDefault="00612A37" w:rsidP="00612A37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Druhá část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– semifinálová kola se uskuteční ve čtyřech semifinálových skupinách (A, B, C, D) jako jednokolová soutěž v rozsahu disciplín mladšího žactva. Umístění v semifinálových skupinách rozhoduje o postupu do třetí části MPD mladšího žactva.</w:t>
      </w:r>
    </w:p>
    <w:p w14:paraId="2E4E1A33" w14:textId="152173A9" w:rsidR="00612A37" w:rsidRDefault="00612A37" w:rsidP="00612A37">
      <w:pPr>
        <w:jc w:val="both"/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 xml:space="preserve">Třetí </w:t>
      </w:r>
      <w:proofErr w:type="gramStart"/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čás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t - finále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se uskuteční jako jednokolová soutěž ve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čtyřech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finálových skupinách (A, B, C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, D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) v rozsahu disciplín mladšího žactva. Ve finále A se rozhoduje o umístění na 1. - 8. místě MPD. Vítězné družstvo se stává Přeborníkem Prahy. </w:t>
      </w:r>
    </w:p>
    <w:p w14:paraId="3EB8B99E" w14:textId="1F8C10BA" w:rsidR="007268B3" w:rsidRDefault="007268B3" w:rsidP="00B52F93">
      <w:pPr>
        <w:pStyle w:val="Nadpis2"/>
        <w:jc w:val="lef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Účastníci soutěže skupina </w:t>
      </w:r>
      <w:r w:rsidR="00C17C05">
        <w:rPr>
          <w:rFonts w:eastAsiaTheme="minorHAnsi"/>
          <w:sz w:val="20"/>
          <w:szCs w:val="20"/>
        </w:rPr>
        <w:t>C</w:t>
      </w:r>
    </w:p>
    <w:tbl>
      <w:tblPr>
        <w:tblStyle w:val="Mkatabulky"/>
        <w:tblW w:w="2413" w:type="dxa"/>
        <w:tblInd w:w="0" w:type="dxa"/>
        <w:tblLook w:val="04A0" w:firstRow="1" w:lastRow="0" w:firstColumn="1" w:lastColumn="0" w:noHBand="0" w:noVBand="1"/>
      </w:tblPr>
      <w:tblGrid>
        <w:gridCol w:w="2413"/>
      </w:tblGrid>
      <w:tr w:rsidR="007268B3" w:rsidRPr="007268B3" w14:paraId="7276CD93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6D65B8FE" w14:textId="61EFD2D4" w:rsidR="007268B3" w:rsidRPr="007268B3" w:rsidRDefault="00C17C05" w:rsidP="007268B3">
            <w:pPr>
              <w:spacing w:after="160"/>
            </w:pPr>
            <w:r>
              <w:t>Atletika Jižní Města</w:t>
            </w:r>
            <w:r>
              <w:t xml:space="preserve"> </w:t>
            </w:r>
            <w:r w:rsidR="007268B3" w:rsidRPr="007268B3">
              <w:t>A</w:t>
            </w:r>
          </w:p>
        </w:tc>
      </w:tr>
      <w:tr w:rsidR="007268B3" w:rsidRPr="007268B3" w14:paraId="2F1AA7FE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52B9706B" w14:textId="33734059" w:rsidR="007268B3" w:rsidRPr="007268B3" w:rsidRDefault="00C17C05" w:rsidP="007268B3">
            <w:pPr>
              <w:spacing w:after="160"/>
            </w:pPr>
            <w:r>
              <w:t>Atletika Jižní Města</w:t>
            </w:r>
            <w:r>
              <w:t xml:space="preserve"> </w:t>
            </w:r>
            <w:r w:rsidR="007268B3" w:rsidRPr="007268B3">
              <w:t>B</w:t>
            </w:r>
          </w:p>
        </w:tc>
      </w:tr>
      <w:tr w:rsidR="007268B3" w:rsidRPr="007268B3" w14:paraId="49E994B8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2CAB7D10" w14:textId="01265608" w:rsidR="007268B3" w:rsidRPr="007268B3" w:rsidRDefault="00C17C05" w:rsidP="007268B3">
            <w:pPr>
              <w:spacing w:after="160"/>
            </w:pPr>
            <w:r>
              <w:t>Atletika Jižní Města</w:t>
            </w:r>
            <w:r>
              <w:t xml:space="preserve"> </w:t>
            </w:r>
            <w:r w:rsidR="007268B3" w:rsidRPr="007268B3">
              <w:t>C</w:t>
            </w:r>
          </w:p>
        </w:tc>
      </w:tr>
      <w:tr w:rsidR="007268B3" w:rsidRPr="007268B3" w14:paraId="623C3C14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20FB42BE" w14:textId="0F0FF582" w:rsidR="007268B3" w:rsidRPr="007268B3" w:rsidRDefault="00C17C05" w:rsidP="007268B3">
            <w:pPr>
              <w:spacing w:after="160"/>
            </w:pPr>
            <w:r>
              <w:t>Spartak Praha 4 A</w:t>
            </w:r>
          </w:p>
        </w:tc>
      </w:tr>
      <w:tr w:rsidR="007268B3" w:rsidRPr="007268B3" w14:paraId="283267E3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3BD9A8ED" w14:textId="03FA8F93" w:rsidR="007268B3" w:rsidRPr="007268B3" w:rsidRDefault="00C17C05" w:rsidP="007268B3">
            <w:pPr>
              <w:spacing w:after="160"/>
            </w:pPr>
            <w:r>
              <w:t xml:space="preserve">Spartak Praha 4 </w:t>
            </w:r>
            <w:r>
              <w:t>B</w:t>
            </w:r>
          </w:p>
        </w:tc>
      </w:tr>
      <w:tr w:rsidR="007268B3" w:rsidRPr="007268B3" w14:paraId="0BDF8779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30C83680" w14:textId="15FFA2E9" w:rsidR="007268B3" w:rsidRPr="007268B3" w:rsidRDefault="00C17C05" w:rsidP="007268B3">
            <w:pPr>
              <w:spacing w:after="160"/>
            </w:pPr>
            <w:r>
              <w:t>AŠK Mazurská Praha</w:t>
            </w:r>
          </w:p>
        </w:tc>
      </w:tr>
      <w:tr w:rsidR="00C17C05" w:rsidRPr="007268B3" w14:paraId="1AD2F73B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195CDE90" w14:textId="700A6483" w:rsidR="00C17C05" w:rsidRPr="007268B3" w:rsidRDefault="00C17C05" w:rsidP="00C17C05">
            <w:pPr>
              <w:spacing w:after="160"/>
            </w:pPr>
            <w:r>
              <w:t>SC Radotín A</w:t>
            </w:r>
          </w:p>
        </w:tc>
      </w:tr>
      <w:tr w:rsidR="00C17C05" w:rsidRPr="007268B3" w14:paraId="415D80B3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2A635FC3" w14:textId="59BEE89B" w:rsidR="00C17C05" w:rsidRPr="007268B3" w:rsidRDefault="00C17C05" w:rsidP="00C17C05">
            <w:pPr>
              <w:spacing w:after="160"/>
            </w:pPr>
            <w:r>
              <w:t>SC Radotín B</w:t>
            </w:r>
          </w:p>
        </w:tc>
      </w:tr>
      <w:tr w:rsidR="00C17C05" w:rsidRPr="007268B3" w14:paraId="359EB71B" w14:textId="77777777" w:rsidTr="00C17C05">
        <w:trPr>
          <w:trHeight w:hRule="exact" w:val="284"/>
        </w:trPr>
        <w:tc>
          <w:tcPr>
            <w:tcW w:w="2413" w:type="dxa"/>
          </w:tcPr>
          <w:p w14:paraId="3B1F2A18" w14:textId="3D449271" w:rsidR="00C17C05" w:rsidRPr="007268B3" w:rsidRDefault="00C17C05" w:rsidP="00C17C05">
            <w:pPr>
              <w:spacing w:after="160"/>
            </w:pPr>
            <w:r>
              <w:t>Atletika Hostivař</w:t>
            </w:r>
          </w:p>
        </w:tc>
      </w:tr>
      <w:tr w:rsidR="00C17C05" w:rsidRPr="007268B3" w14:paraId="0B46AB46" w14:textId="77777777" w:rsidTr="00B52F93">
        <w:trPr>
          <w:trHeight w:hRule="exact" w:val="284"/>
        </w:trPr>
        <w:tc>
          <w:tcPr>
            <w:tcW w:w="2413" w:type="dxa"/>
          </w:tcPr>
          <w:p w14:paraId="02AEE9A9" w14:textId="598A8340" w:rsidR="00C17C05" w:rsidRDefault="00C17C05" w:rsidP="00C17C05">
            <w:r>
              <w:t xml:space="preserve">TJ Sokol </w:t>
            </w:r>
            <w:proofErr w:type="spellStart"/>
            <w:r>
              <w:t>H.Počernice</w:t>
            </w:r>
            <w:proofErr w:type="spellEnd"/>
          </w:p>
        </w:tc>
      </w:tr>
      <w:tr w:rsidR="00C17C05" w:rsidRPr="007268B3" w14:paraId="41C8F46F" w14:textId="77777777" w:rsidTr="00C17C05">
        <w:trPr>
          <w:trHeight w:hRule="exact" w:val="284"/>
        </w:trPr>
        <w:tc>
          <w:tcPr>
            <w:tcW w:w="2413" w:type="dxa"/>
          </w:tcPr>
          <w:p w14:paraId="24E35F3A" w14:textId="123E7D36" w:rsidR="00C17C05" w:rsidRPr="007268B3" w:rsidRDefault="00C17C05" w:rsidP="00C17C05">
            <w:pPr>
              <w:spacing w:after="160"/>
            </w:pPr>
          </w:p>
        </w:tc>
      </w:tr>
    </w:tbl>
    <w:p w14:paraId="10F72A68" w14:textId="77777777" w:rsidR="007268B3" w:rsidRDefault="007268B3" w:rsidP="007268B3"/>
    <w:tbl>
      <w:tblPr>
        <w:tblStyle w:val="Svtlmkatabulky1"/>
        <w:tblW w:w="8642" w:type="dxa"/>
        <w:tblInd w:w="0" w:type="dxa"/>
        <w:tblLook w:val="04A0" w:firstRow="1" w:lastRow="0" w:firstColumn="1" w:lastColumn="0" w:noHBand="0" w:noVBand="1"/>
      </w:tblPr>
      <w:tblGrid>
        <w:gridCol w:w="846"/>
        <w:gridCol w:w="1589"/>
        <w:gridCol w:w="1610"/>
        <w:gridCol w:w="2187"/>
        <w:gridCol w:w="2410"/>
      </w:tblGrid>
      <w:tr w:rsidR="007268B3" w14:paraId="47B64C59" w14:textId="77777777" w:rsidTr="00C17C05"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2A3AE" w14:textId="77777777" w:rsidR="007268B3" w:rsidRDefault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EE4A7D" w14:textId="77777777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Termín konání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AC760C" w14:textId="77777777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Místo konání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39A5FE" w14:textId="77777777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Pořadatel soutěže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A1D006" w14:textId="77777777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Termín pro přihlášení</w:t>
            </w:r>
          </w:p>
        </w:tc>
      </w:tr>
      <w:tr w:rsidR="007268B3" w14:paraId="3B8B8B0F" w14:textId="77777777" w:rsidTr="00C17C05">
        <w:trPr>
          <w:trHeight w:val="302"/>
        </w:trPr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9BC7D3" w14:textId="6CD1DDC7" w:rsidR="007268B3" w:rsidRDefault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1.kolo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4DCD28" w14:textId="06D900B5" w:rsidR="007268B3" w:rsidRDefault="00C17C05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C17C05">
              <w:rPr>
                <w:rFonts w:eastAsiaTheme="minorHAnsi"/>
                <w:b w:val="0"/>
                <w:bCs/>
                <w:sz w:val="20"/>
                <w:szCs w:val="20"/>
              </w:rPr>
              <w:t>14. 6. 2021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C459C3" w14:textId="01F2F8B2" w:rsidR="007268B3" w:rsidRDefault="00C17C05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Juliska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B46CC6" w14:textId="2277A890" w:rsidR="007268B3" w:rsidRDefault="00C17C05" w:rsidP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Atletika Jižní Město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BDC716" w14:textId="7A376A60" w:rsidR="007268B3" w:rsidRDefault="00C17C05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13</w:t>
            </w:r>
            <w:r>
              <w:rPr>
                <w:rFonts w:eastAsiaTheme="minorHAnsi"/>
                <w:b w:val="0"/>
                <w:bCs/>
                <w:sz w:val="20"/>
                <w:szCs w:val="20"/>
              </w:rPr>
              <w:t>. 6. 2021 22:00</w:t>
            </w:r>
          </w:p>
        </w:tc>
      </w:tr>
      <w:tr w:rsidR="007268B3" w14:paraId="389D676C" w14:textId="77777777" w:rsidTr="00C17C05">
        <w:trPr>
          <w:trHeight w:val="302"/>
        </w:trPr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655C1" w14:textId="07E57BD7" w:rsidR="007268B3" w:rsidRDefault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2.kolo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4BAF6" w14:textId="69805AA2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</w:t>
            </w:r>
            <w:r w:rsidR="00C17C05">
              <w:rPr>
                <w:rFonts w:eastAsiaTheme="minorHAnsi"/>
                <w:b w:val="0"/>
                <w:bCs/>
                <w:sz w:val="20"/>
                <w:szCs w:val="20"/>
              </w:rPr>
              <w:t>6</w:t>
            </w:r>
            <w:r>
              <w:rPr>
                <w:rFonts w:eastAsiaTheme="minorHAnsi"/>
                <w:b w:val="0"/>
                <w:bCs/>
                <w:sz w:val="20"/>
                <w:szCs w:val="20"/>
              </w:rPr>
              <w:t>.6.2021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52DC8" w14:textId="6848CCD2" w:rsidR="007268B3" w:rsidRDefault="00C17C05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Hostivař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A3742" w14:textId="01365E19" w:rsidR="007268B3" w:rsidRDefault="00C17C05" w:rsidP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ATLETIKA HOSTIVAŘ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6C482" w14:textId="4082B7E0" w:rsidR="007268B3" w:rsidRDefault="0088002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22</w:t>
            </w:r>
            <w:r w:rsidR="007268B3">
              <w:rPr>
                <w:rFonts w:eastAsiaTheme="minorHAnsi"/>
                <w:b w:val="0"/>
                <w:bCs/>
                <w:sz w:val="20"/>
                <w:szCs w:val="20"/>
              </w:rPr>
              <w:t>. 6. 2021 22:00</w:t>
            </w:r>
          </w:p>
        </w:tc>
      </w:tr>
    </w:tbl>
    <w:p w14:paraId="73627FDC" w14:textId="64E3CF8D" w:rsidR="007268B3" w:rsidRDefault="007268B3" w:rsidP="007268B3">
      <w:pPr>
        <w:pStyle w:val="Nadpis2"/>
        <w:rPr>
          <w:rFonts w:eastAsiaTheme="minorHAnsi"/>
          <w:b w:val="0"/>
          <w:bCs/>
          <w:sz w:val="20"/>
          <w:szCs w:val="20"/>
        </w:rPr>
      </w:pPr>
    </w:p>
    <w:p w14:paraId="74463125" w14:textId="77777777" w:rsidR="007268B3" w:rsidRPr="00844FEC" w:rsidRDefault="007268B3" w:rsidP="00844FEC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Pro soutěže v kvalifikačních kolech byly vytvořeny čtyři kombinace dvou disciplín v následujícím složení:</w:t>
      </w:r>
    </w:p>
    <w:p w14:paraId="43D84FA7" w14:textId="77777777" w:rsidR="007268B3" w:rsidRPr="00844FEC" w:rsidRDefault="007268B3" w:rsidP="00B52F93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žáci</w:t>
      </w:r>
      <w:r w:rsidRPr="00844FEC">
        <w:rPr>
          <w:rFonts w:eastAsiaTheme="minorHAnsi"/>
          <w:b w:val="0"/>
          <w:bCs/>
          <w:sz w:val="20"/>
          <w:szCs w:val="20"/>
        </w:rPr>
        <w:tab/>
        <w:t xml:space="preserve">(60 m + skok vysoký), (150 m + vrh koulí </w:t>
      </w:r>
      <w:proofErr w:type="gramStart"/>
      <w:r w:rsidRPr="00844FEC">
        <w:rPr>
          <w:rFonts w:eastAsiaTheme="minorHAnsi"/>
          <w:b w:val="0"/>
          <w:bCs/>
          <w:sz w:val="20"/>
          <w:szCs w:val="20"/>
        </w:rPr>
        <w:t>3kg</w:t>
      </w:r>
      <w:proofErr w:type="gramEnd"/>
      <w:r w:rsidRPr="00844FEC">
        <w:rPr>
          <w:rFonts w:eastAsiaTheme="minorHAnsi"/>
          <w:b w:val="0"/>
          <w:bCs/>
          <w:sz w:val="20"/>
          <w:szCs w:val="20"/>
        </w:rPr>
        <w:t>), (60 m př. + dálka), (800 m + kriket)</w:t>
      </w:r>
    </w:p>
    <w:p w14:paraId="5C749335" w14:textId="45E08765" w:rsidR="007268B3" w:rsidRDefault="007268B3" w:rsidP="00B52F93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žákyně</w:t>
      </w:r>
      <w:r w:rsidRPr="00844FEC">
        <w:rPr>
          <w:rFonts w:eastAsiaTheme="minorHAnsi"/>
          <w:b w:val="0"/>
          <w:bCs/>
          <w:sz w:val="20"/>
          <w:szCs w:val="20"/>
        </w:rPr>
        <w:tab/>
        <w:t xml:space="preserve">(60 m + skok vysoký), (150 m + vrh koulí </w:t>
      </w:r>
      <w:proofErr w:type="gramStart"/>
      <w:r w:rsidRPr="00844FEC">
        <w:rPr>
          <w:rFonts w:eastAsiaTheme="minorHAnsi"/>
          <w:b w:val="0"/>
          <w:bCs/>
          <w:sz w:val="20"/>
          <w:szCs w:val="20"/>
        </w:rPr>
        <w:t>2kg</w:t>
      </w:r>
      <w:proofErr w:type="gramEnd"/>
      <w:r w:rsidRPr="00844FEC">
        <w:rPr>
          <w:rFonts w:eastAsiaTheme="minorHAnsi"/>
          <w:b w:val="0"/>
          <w:bCs/>
          <w:sz w:val="20"/>
          <w:szCs w:val="20"/>
        </w:rPr>
        <w:t>), (60 m př. + dálka), (800 m + kriket)</w:t>
      </w:r>
    </w:p>
    <w:p w14:paraId="51B7170A" w14:textId="77777777" w:rsidR="00B52F93" w:rsidRPr="00B52F93" w:rsidRDefault="00B52F93" w:rsidP="00B52F93">
      <w:pPr>
        <w:spacing w:after="0"/>
      </w:pPr>
    </w:p>
    <w:p w14:paraId="7F40346A" w14:textId="77777777" w:rsidR="007268B3" w:rsidRPr="00844FEC" w:rsidRDefault="007268B3" w:rsidP="00844FEC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Závodník družstva musí v každém kvalifikačním kole absolvovat jinou kombinaci dvou disciplín. Opakování stejné kombinace je považováno za neoprávněný start se všemi důsledky z toho vyplývající.</w:t>
      </w:r>
    </w:p>
    <w:p w14:paraId="5D27B061" w14:textId="3A58C394" w:rsidR="007268B3" w:rsidRDefault="007268B3" w:rsidP="00844FEC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Ve smíšené štafetě 4x60 m (2 žáci + 2 žákyně), která je zařazena na úvod každého kvalifikačního kola, mohou startovat maximálně 4 štafety za každé družstvo.</w:t>
      </w:r>
    </w:p>
    <w:p w14:paraId="005B9D4B" w14:textId="77777777" w:rsidR="00B52F93" w:rsidRPr="00B52F93" w:rsidRDefault="00B52F93" w:rsidP="00B52F9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V technických disciplínách má každý účastník čtyři pokusy. Základní výška pro skok vysoký žákyň je stanovena na 103 cm, pro skok vysoký žáků na 108 cm.</w:t>
      </w:r>
    </w:p>
    <w:p w14:paraId="55ADF23A" w14:textId="77BE02AE" w:rsidR="00B52F93" w:rsidRDefault="00B52F93" w:rsidP="00B52F9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Kvalifikace je prvním stupněm soutěže, a proto pro semifinálová a finálová kola soutěže je možné provést přesun závodníků mezi družstvy klubu.</w:t>
      </w:r>
    </w:p>
    <w:p w14:paraId="4F79C428" w14:textId="77777777" w:rsidR="00880020" w:rsidRPr="00B52F93" w:rsidRDefault="00880020" w:rsidP="00B52F9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D328CD1" w14:textId="77777777" w:rsidR="00B52F93" w:rsidRPr="00B52F93" w:rsidRDefault="00B52F93" w:rsidP="00B52F93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 xml:space="preserve">Časový pořad kvalifikačních kol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52F93" w:rsidRPr="00B52F93" w14:paraId="1EC043A6" w14:textId="77777777" w:rsidTr="001717BC">
        <w:tc>
          <w:tcPr>
            <w:tcW w:w="1510" w:type="dxa"/>
          </w:tcPr>
          <w:p w14:paraId="6750E57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510" w:type="dxa"/>
          </w:tcPr>
          <w:p w14:paraId="257F371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4x60 m </w:t>
            </w:r>
          </w:p>
        </w:tc>
        <w:tc>
          <w:tcPr>
            <w:tcW w:w="1510" w:type="dxa"/>
          </w:tcPr>
          <w:p w14:paraId="1C71E7D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D8058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25A32B6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9586250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1C14BBCE" w14:textId="77777777" w:rsidTr="001717BC">
        <w:tc>
          <w:tcPr>
            <w:tcW w:w="1510" w:type="dxa"/>
          </w:tcPr>
          <w:p w14:paraId="50EFEDB4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1510" w:type="dxa"/>
          </w:tcPr>
          <w:p w14:paraId="1F7EE749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800 m Žci </w:t>
            </w:r>
          </w:p>
        </w:tc>
        <w:tc>
          <w:tcPr>
            <w:tcW w:w="1510" w:type="dxa"/>
          </w:tcPr>
          <w:p w14:paraId="627BADA4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Dálka Žci</w:t>
            </w:r>
          </w:p>
        </w:tc>
        <w:tc>
          <w:tcPr>
            <w:tcW w:w="1510" w:type="dxa"/>
          </w:tcPr>
          <w:p w14:paraId="3DC1496A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Koule Žky</w:t>
            </w:r>
          </w:p>
        </w:tc>
        <w:tc>
          <w:tcPr>
            <w:tcW w:w="1511" w:type="dxa"/>
          </w:tcPr>
          <w:p w14:paraId="3B2A435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F676183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134EA5F9" w14:textId="77777777" w:rsidTr="001717BC">
        <w:tc>
          <w:tcPr>
            <w:tcW w:w="1510" w:type="dxa"/>
          </w:tcPr>
          <w:p w14:paraId="62757FD0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1510" w:type="dxa"/>
          </w:tcPr>
          <w:p w14:paraId="50B52E5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1BEDED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Výška Žci</w:t>
            </w:r>
          </w:p>
        </w:tc>
        <w:tc>
          <w:tcPr>
            <w:tcW w:w="1510" w:type="dxa"/>
          </w:tcPr>
          <w:p w14:paraId="2278FE1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Kriket Žky</w:t>
            </w:r>
          </w:p>
        </w:tc>
        <w:tc>
          <w:tcPr>
            <w:tcW w:w="1511" w:type="dxa"/>
          </w:tcPr>
          <w:p w14:paraId="16B93DA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B7E31F0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6924E6D4" w14:textId="77777777" w:rsidTr="001717BC">
        <w:tc>
          <w:tcPr>
            <w:tcW w:w="1510" w:type="dxa"/>
          </w:tcPr>
          <w:p w14:paraId="4B41F68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16:55</w:t>
            </w:r>
          </w:p>
        </w:tc>
        <w:tc>
          <w:tcPr>
            <w:tcW w:w="1510" w:type="dxa"/>
          </w:tcPr>
          <w:p w14:paraId="3C9AA3C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150 m Žci</w:t>
            </w:r>
          </w:p>
        </w:tc>
        <w:tc>
          <w:tcPr>
            <w:tcW w:w="1510" w:type="dxa"/>
          </w:tcPr>
          <w:p w14:paraId="1389FF3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0115087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34B199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320B74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48A19E67" w14:textId="77777777" w:rsidTr="001717BC">
        <w:tc>
          <w:tcPr>
            <w:tcW w:w="1510" w:type="dxa"/>
          </w:tcPr>
          <w:p w14:paraId="47B83565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17:10</w:t>
            </w:r>
          </w:p>
        </w:tc>
        <w:tc>
          <w:tcPr>
            <w:tcW w:w="1510" w:type="dxa"/>
          </w:tcPr>
          <w:p w14:paraId="00E5507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60 m Žky</w:t>
            </w:r>
          </w:p>
        </w:tc>
        <w:tc>
          <w:tcPr>
            <w:tcW w:w="1510" w:type="dxa"/>
          </w:tcPr>
          <w:p w14:paraId="784D9B5B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44DEAF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C3CFE1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AECC72B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68BE604D" w14:textId="77777777" w:rsidTr="001717BC">
        <w:tc>
          <w:tcPr>
            <w:tcW w:w="1510" w:type="dxa"/>
          </w:tcPr>
          <w:p w14:paraId="7B46B0D4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1510" w:type="dxa"/>
          </w:tcPr>
          <w:p w14:paraId="61FAA5E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60 m př. Žky</w:t>
            </w:r>
          </w:p>
        </w:tc>
        <w:tc>
          <w:tcPr>
            <w:tcW w:w="1510" w:type="dxa"/>
          </w:tcPr>
          <w:p w14:paraId="67BC9179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25AC05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845063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B0C7A5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06F1A38D" w14:textId="77777777" w:rsidTr="001717BC">
        <w:tc>
          <w:tcPr>
            <w:tcW w:w="1510" w:type="dxa"/>
          </w:tcPr>
          <w:p w14:paraId="6A815E1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17:50</w:t>
            </w:r>
          </w:p>
        </w:tc>
        <w:tc>
          <w:tcPr>
            <w:tcW w:w="1510" w:type="dxa"/>
          </w:tcPr>
          <w:p w14:paraId="000446D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př. Žci </w:t>
            </w:r>
          </w:p>
        </w:tc>
        <w:tc>
          <w:tcPr>
            <w:tcW w:w="1510" w:type="dxa"/>
          </w:tcPr>
          <w:p w14:paraId="3F1E8AC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Výška Žky</w:t>
            </w:r>
          </w:p>
        </w:tc>
        <w:tc>
          <w:tcPr>
            <w:tcW w:w="1510" w:type="dxa"/>
          </w:tcPr>
          <w:p w14:paraId="11C005D7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Kriket Žci</w:t>
            </w:r>
          </w:p>
        </w:tc>
        <w:tc>
          <w:tcPr>
            <w:tcW w:w="1511" w:type="dxa"/>
          </w:tcPr>
          <w:p w14:paraId="0EACB3E5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27E00C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6D5CDA26" w14:textId="77777777" w:rsidTr="001717BC">
        <w:tc>
          <w:tcPr>
            <w:tcW w:w="1510" w:type="dxa"/>
          </w:tcPr>
          <w:p w14:paraId="7F1BFAF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17:55</w:t>
            </w:r>
          </w:p>
        </w:tc>
        <w:tc>
          <w:tcPr>
            <w:tcW w:w="1510" w:type="dxa"/>
          </w:tcPr>
          <w:p w14:paraId="6F78A089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B3A5E1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Dálka Žky</w:t>
            </w:r>
          </w:p>
        </w:tc>
        <w:tc>
          <w:tcPr>
            <w:tcW w:w="1510" w:type="dxa"/>
          </w:tcPr>
          <w:p w14:paraId="63EF50D3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Koule Žci</w:t>
            </w:r>
          </w:p>
        </w:tc>
        <w:tc>
          <w:tcPr>
            <w:tcW w:w="1511" w:type="dxa"/>
          </w:tcPr>
          <w:p w14:paraId="6EFC8F4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A12C6AD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21B79336" w14:textId="77777777" w:rsidTr="001717BC">
        <w:tc>
          <w:tcPr>
            <w:tcW w:w="1510" w:type="dxa"/>
          </w:tcPr>
          <w:p w14:paraId="1E29D4F3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18:05</w:t>
            </w:r>
          </w:p>
        </w:tc>
        <w:tc>
          <w:tcPr>
            <w:tcW w:w="1510" w:type="dxa"/>
          </w:tcPr>
          <w:p w14:paraId="45DB2C8B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60 m Žci</w:t>
            </w:r>
          </w:p>
        </w:tc>
        <w:tc>
          <w:tcPr>
            <w:tcW w:w="1510" w:type="dxa"/>
          </w:tcPr>
          <w:p w14:paraId="0448A82B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2681AA9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ED3C99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DE8A966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26ACFD95" w14:textId="77777777" w:rsidTr="001717BC">
        <w:tc>
          <w:tcPr>
            <w:tcW w:w="1510" w:type="dxa"/>
          </w:tcPr>
          <w:p w14:paraId="1A973A56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18:20</w:t>
            </w:r>
          </w:p>
        </w:tc>
        <w:tc>
          <w:tcPr>
            <w:tcW w:w="1510" w:type="dxa"/>
          </w:tcPr>
          <w:p w14:paraId="36A5C62A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150 m Žky</w:t>
            </w:r>
          </w:p>
        </w:tc>
        <w:tc>
          <w:tcPr>
            <w:tcW w:w="1510" w:type="dxa"/>
          </w:tcPr>
          <w:p w14:paraId="10B019B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D66C5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30866E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45FB4E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22B2D4E3" w14:textId="77777777" w:rsidTr="001717BC">
        <w:tc>
          <w:tcPr>
            <w:tcW w:w="1510" w:type="dxa"/>
          </w:tcPr>
          <w:p w14:paraId="5588FEEA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1510" w:type="dxa"/>
          </w:tcPr>
          <w:p w14:paraId="03A8434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800 m Žky</w:t>
            </w:r>
          </w:p>
        </w:tc>
        <w:tc>
          <w:tcPr>
            <w:tcW w:w="1510" w:type="dxa"/>
          </w:tcPr>
          <w:p w14:paraId="6929E6B0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783DD5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8CFC9B7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67A73A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D320495" w14:textId="77777777" w:rsidR="007268B3" w:rsidRPr="007268B3" w:rsidRDefault="007268B3" w:rsidP="007268B3"/>
    <w:p w14:paraId="3629E9C3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>Bodování</w:t>
      </w:r>
    </w:p>
    <w:p w14:paraId="00F9B91B" w14:textId="77777777" w:rsidR="00B52F93" w:rsidRPr="00B52F93" w:rsidRDefault="00B52F93" w:rsidP="001717BC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V každé disciplíně dvojbojů se boduje pomocnými body umístění na prvním (24 bodů) až dvacátém čtvrtém místě (1 bod). V disciplíně bodují vždy dva nejlepší závodníci/závodnice každého družstva, včetně štafet při dodržení pravidla o startech v kombinacích disciplín. Na základě takto přidělených pomocných bodů vznikne pořadí družstev a jsou přiděleny hlavní body v každém kvalifikačním kole.</w:t>
      </w:r>
    </w:p>
    <w:p w14:paraId="073EFD6E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>Postup do semifinálových skupin</w:t>
      </w:r>
    </w:p>
    <w:p w14:paraId="168D166B" w14:textId="0792BFEB" w:rsidR="00B52F93" w:rsidRPr="00B52F93" w:rsidRDefault="00B52F93" w:rsidP="001717BC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Po součtu hlavních bodů po čtyřech kvalifikačních kolech vznikne pořadí družstev, na základě, kterého postoupí všechna družstva do čtyř semifinálových skupin (A, B, C, D) podle následujícího klíče:</w:t>
      </w:r>
    </w:p>
    <w:p w14:paraId="3DA1C15A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Semifinále A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ab/>
        <w:t>A1, B2, C3, D4, A5, B6, C7, D8, A9, B10</w:t>
      </w:r>
    </w:p>
    <w:p w14:paraId="01837DEB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Semifinále B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ab/>
        <w:t>B1, C2, D3, A4, B5, C6, D7, A8, B9, C10</w:t>
      </w:r>
    </w:p>
    <w:p w14:paraId="2C823E7E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Semifinále C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ab/>
        <w:t>C1, D2, A3, B4, C5, D6, A7, B8, C9, D10</w:t>
      </w:r>
    </w:p>
    <w:p w14:paraId="3BFCC276" w14:textId="3D1A123B" w:rsidR="007268B3" w:rsidRPr="00C17C05" w:rsidRDefault="00B52F93" w:rsidP="00C17C0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Semifinále D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ab/>
        <w:t>D1, A2, B3, C4, D5, A6, B7, C8, D9, A10</w:t>
      </w:r>
    </w:p>
    <w:p w14:paraId="6ABD0866" w14:textId="77777777" w:rsidR="007268B3" w:rsidRDefault="007268B3" w:rsidP="007268B3">
      <w:pPr>
        <w:rPr>
          <w:bCs/>
          <w:sz w:val="20"/>
          <w:szCs w:val="20"/>
        </w:rPr>
      </w:pPr>
    </w:p>
    <w:sectPr w:rsidR="0072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11D1" w14:textId="77777777" w:rsidR="00333283" w:rsidRDefault="00333283" w:rsidP="00C17C05">
      <w:pPr>
        <w:spacing w:after="0" w:line="240" w:lineRule="auto"/>
      </w:pPr>
      <w:r>
        <w:separator/>
      </w:r>
    </w:p>
  </w:endnote>
  <w:endnote w:type="continuationSeparator" w:id="0">
    <w:p w14:paraId="37A7DF55" w14:textId="77777777" w:rsidR="00333283" w:rsidRDefault="00333283" w:rsidP="00C1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7C9A" w14:textId="77777777" w:rsidR="00333283" w:rsidRDefault="00333283" w:rsidP="00C17C05">
      <w:pPr>
        <w:spacing w:after="0" w:line="240" w:lineRule="auto"/>
      </w:pPr>
      <w:r>
        <w:separator/>
      </w:r>
    </w:p>
  </w:footnote>
  <w:footnote w:type="continuationSeparator" w:id="0">
    <w:p w14:paraId="621CB03D" w14:textId="77777777" w:rsidR="00333283" w:rsidRDefault="00333283" w:rsidP="00C1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B3"/>
    <w:rsid w:val="00333283"/>
    <w:rsid w:val="00612A37"/>
    <w:rsid w:val="007268B3"/>
    <w:rsid w:val="00844FEC"/>
    <w:rsid w:val="00880020"/>
    <w:rsid w:val="00B52F93"/>
    <w:rsid w:val="00C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88DF"/>
  <w15:chartTrackingRefBased/>
  <w15:docId w15:val="{313D73A6-ABC9-4797-B9A5-5624C9A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8B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44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68B3"/>
    <w:pPr>
      <w:jc w:val="both"/>
      <w:outlineLvl w:val="1"/>
    </w:pPr>
    <w:rPr>
      <w:rFonts w:ascii="Tahoma" w:eastAsia="Times New Roman" w:hAnsi="Tahoma" w:cs="Tahoma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268B3"/>
    <w:rPr>
      <w:rFonts w:ascii="Tahoma" w:eastAsia="Times New Roman" w:hAnsi="Tahoma" w:cs="Tahoma"/>
      <w:b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7268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7268B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44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44FEC"/>
    <w:pPr>
      <w:spacing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C05"/>
  </w:style>
  <w:style w:type="paragraph" w:styleId="Zpat">
    <w:name w:val="footer"/>
    <w:basedOn w:val="Normln"/>
    <w:link w:val="ZpatChar"/>
    <w:uiPriority w:val="99"/>
    <w:unhideWhenUsed/>
    <w:rsid w:val="00C1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CAS8</dc:creator>
  <cp:keywords/>
  <dc:description/>
  <cp:lastModifiedBy>Petr Dubský</cp:lastModifiedBy>
  <cp:revision>2</cp:revision>
  <dcterms:created xsi:type="dcterms:W3CDTF">2021-06-12T23:01:00Z</dcterms:created>
  <dcterms:modified xsi:type="dcterms:W3CDTF">2021-06-12T23:01:00Z</dcterms:modified>
</cp:coreProperties>
</file>