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C960A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222222"/>
        </w:rPr>
        <w:t>Dobrý den,</w:t>
      </w:r>
    </w:p>
    <w:p w14:paraId="1D24B78E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222222"/>
        </w:rPr>
        <w:t xml:space="preserve">posílám krátký zpravodaj a upozorňuji na prohození časů startu </w:t>
      </w:r>
      <w:proofErr w:type="gramStart"/>
      <w:r w:rsidRPr="001301EF">
        <w:rPr>
          <w:color w:val="222222"/>
        </w:rPr>
        <w:t>800m</w:t>
      </w:r>
      <w:proofErr w:type="gramEnd"/>
      <w:r w:rsidRPr="001301EF">
        <w:rPr>
          <w:color w:val="222222"/>
        </w:rPr>
        <w:t xml:space="preserve"> a 150m</w:t>
      </w:r>
    </w:p>
    <w:p w14:paraId="24A285B9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222222"/>
        </w:rPr>
        <w:t> </w:t>
      </w:r>
    </w:p>
    <w:p w14:paraId="09F0DA75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222222"/>
        </w:rPr>
        <w:t>propozice: </w:t>
      </w:r>
      <w:hyperlink r:id="rId4" w:tgtFrame="_blank" w:tooltip="https://online.atletika.cz/Propozice/propozice/50580" w:history="1">
        <w:r w:rsidRPr="001301EF">
          <w:rPr>
            <w:rStyle w:val="Hypertextovodkaz"/>
          </w:rPr>
          <w:t>https://online.atletika.cz/Propozice/propozice/50580</w:t>
        </w:r>
      </w:hyperlink>
    </w:p>
    <w:p w14:paraId="77F98295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222222"/>
        </w:rPr>
        <w:t> </w:t>
      </w:r>
    </w:p>
    <w:p w14:paraId="3A13844B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222222"/>
        </w:rPr>
        <w:t>Vedoucí družstva předloží soupisku ve dvojím provedení.</w:t>
      </w:r>
      <w:r w:rsidRPr="001301EF">
        <w:rPr>
          <w:color w:val="222222"/>
        </w:rPr>
        <w:br/>
      </w:r>
      <w:r w:rsidRPr="001301EF">
        <w:rPr>
          <w:color w:val="222222"/>
        </w:rPr>
        <w:br/>
      </w:r>
      <w:r w:rsidRPr="001301EF">
        <w:rPr>
          <w:b/>
          <w:bCs/>
          <w:color w:val="000000"/>
        </w:rPr>
        <w:t>SEMIFINÁLE</w:t>
      </w:r>
    </w:p>
    <w:p w14:paraId="19C6F5F5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000000"/>
        </w:rPr>
        <w:t>Semifinále skupiny A se uskuteční jako jednokolová soutěž 8. 9. 2021 na Slávii.</w:t>
      </w:r>
    </w:p>
    <w:p w14:paraId="00D68123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b/>
          <w:bCs/>
          <w:color w:val="000000"/>
        </w:rPr>
        <w:t>Bodování</w:t>
      </w:r>
    </w:p>
    <w:p w14:paraId="4024D9FB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000000"/>
        </w:rPr>
        <w:t>V semifinálových a finálových kolech se udělují pomocné body za umístění v disciplínách v souladu s ustanovením soutěžního řádu MPD čl. 3.</w:t>
      </w:r>
    </w:p>
    <w:p w14:paraId="60CB49D9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b/>
          <w:bCs/>
          <w:color w:val="000000"/>
        </w:rPr>
        <w:t>Rozsah disciplín, základní výšky, omezení startu</w:t>
      </w:r>
    </w:p>
    <w:p w14:paraId="71DD0310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 xml:space="preserve">Žáci, Žákyně: 60 m, 150 m, 800 m, 60 m př., výška, dálka, koule </w:t>
      </w:r>
      <w:proofErr w:type="gramStart"/>
      <w:r w:rsidRPr="001301EF">
        <w:rPr>
          <w:color w:val="000000"/>
        </w:rPr>
        <w:t>2kg</w:t>
      </w:r>
      <w:proofErr w:type="gramEnd"/>
      <w:r w:rsidRPr="001301EF">
        <w:rPr>
          <w:color w:val="000000"/>
        </w:rPr>
        <w:t xml:space="preserve"> (žky), koule 3 kg (žci), kriketový míček, 4x60m (2 žáci+2 žákyně)</w:t>
      </w:r>
    </w:p>
    <w:p w14:paraId="46CB78F8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222222"/>
        </w:rPr>
        <w:t>Základní výška pro skok vysoký žákyň – 112 cm, pro skok vysoký žáků – 118 cm.</w:t>
      </w:r>
    </w:p>
    <w:p w14:paraId="06EC9B30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>Za družstvo mohou v semifinálových kolech startovat maximálně tři závodníci/závodnice v disciplíně.</w:t>
      </w:r>
    </w:p>
    <w:p w14:paraId="3E0A32CA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>Zúčastněná družstva:</w:t>
      </w:r>
    </w:p>
    <w:p w14:paraId="284B4B9F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 xml:space="preserve">SK Aktis </w:t>
      </w:r>
      <w:proofErr w:type="gramStart"/>
      <w:r w:rsidRPr="001301EF">
        <w:rPr>
          <w:color w:val="000000"/>
        </w:rPr>
        <w:t>A,B</w:t>
      </w:r>
      <w:proofErr w:type="gramEnd"/>
    </w:p>
    <w:p w14:paraId="6BA0DD3D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>VSK FTVS</w:t>
      </w:r>
    </w:p>
    <w:p w14:paraId="15545C22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 xml:space="preserve">SK ZŠ Jeseniova </w:t>
      </w:r>
      <w:proofErr w:type="gramStart"/>
      <w:r w:rsidRPr="001301EF">
        <w:rPr>
          <w:color w:val="000000"/>
        </w:rPr>
        <w:t>B,C</w:t>
      </w:r>
      <w:proofErr w:type="gramEnd"/>
    </w:p>
    <w:p w14:paraId="605F3846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>Atletika Jižní Město B</w:t>
      </w:r>
    </w:p>
    <w:p w14:paraId="3FFED0E9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>SK Kotlářka</w:t>
      </w:r>
    </w:p>
    <w:p w14:paraId="2DA161AC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 xml:space="preserve">ASK </w:t>
      </w:r>
      <w:proofErr w:type="spellStart"/>
      <w:r w:rsidRPr="001301EF">
        <w:rPr>
          <w:color w:val="000000"/>
        </w:rPr>
        <w:t>Slávia</w:t>
      </w:r>
      <w:proofErr w:type="spellEnd"/>
      <w:r w:rsidRPr="001301EF">
        <w:rPr>
          <w:color w:val="000000"/>
        </w:rPr>
        <w:t xml:space="preserve"> A</w:t>
      </w:r>
    </w:p>
    <w:p w14:paraId="232CD3F6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>Spartak Praha 4</w:t>
      </w:r>
    </w:p>
    <w:p w14:paraId="09CC3AFE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000000"/>
        </w:rPr>
        <w:t>USK Praha B</w:t>
      </w:r>
    </w:p>
    <w:p w14:paraId="7AFFE5B5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b/>
          <w:bCs/>
          <w:color w:val="000000"/>
        </w:rPr>
        <w:t>Postup do finálových skupin</w:t>
      </w:r>
    </w:p>
    <w:p w14:paraId="461C3CE0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000000"/>
        </w:rPr>
        <w:t xml:space="preserve">Po součtu hlavních bodů po čtyřech semifinálových kolech vznikne pořadí družstev, na </w:t>
      </w:r>
      <w:proofErr w:type="gramStart"/>
      <w:r w:rsidRPr="001301EF">
        <w:rPr>
          <w:color w:val="000000"/>
        </w:rPr>
        <w:t>základě</w:t>
      </w:r>
      <w:proofErr w:type="gramEnd"/>
      <w:r w:rsidRPr="001301EF">
        <w:rPr>
          <w:color w:val="000000"/>
        </w:rPr>
        <w:t xml:space="preserve"> kterého postoupí družstva do čtyř osmičlenných finálových skupin (A, B, C, D) podle následujícího klíče:</w:t>
      </w:r>
    </w:p>
    <w:p w14:paraId="44583B69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000000"/>
        </w:rPr>
        <w:t>Finále A        SA/1, SA/2, SB/1, SB/2, SC/1, SC/2, SD/1, SD/2</w:t>
      </w:r>
    </w:p>
    <w:p w14:paraId="07EC036A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000000"/>
        </w:rPr>
        <w:t>Finále B        SA/3, SA/4, SB/3, SB/4, SC/3, SC/4, SD/3, SD/4</w:t>
      </w:r>
    </w:p>
    <w:p w14:paraId="044BABF0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000000"/>
        </w:rPr>
        <w:t>Finále C        SA/5, SA/6, SB/5, SB/6, SC/5, SC/6, SD/5, SD/6</w:t>
      </w:r>
    </w:p>
    <w:p w14:paraId="660FD307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000000"/>
        </w:rPr>
        <w:t>Finále D        SA/7, SA/8, SA/9, SA/10,</w:t>
      </w:r>
    </w:p>
    <w:p w14:paraId="081FA045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ind w:left="708" w:firstLine="708"/>
        <w:jc w:val="both"/>
        <w:rPr>
          <w:color w:val="222222"/>
        </w:rPr>
      </w:pPr>
      <w:r w:rsidRPr="001301EF">
        <w:rPr>
          <w:color w:val="000000"/>
        </w:rPr>
        <w:t>SB/7, SB/8, SB/9, SB/10,</w:t>
      </w:r>
    </w:p>
    <w:p w14:paraId="405419AF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ind w:left="708" w:firstLine="708"/>
        <w:jc w:val="both"/>
        <w:rPr>
          <w:color w:val="222222"/>
        </w:rPr>
      </w:pPr>
      <w:r w:rsidRPr="001301EF">
        <w:rPr>
          <w:color w:val="000000"/>
        </w:rPr>
        <w:t>SC/7, SC/8, SC/9, SC/10</w:t>
      </w:r>
    </w:p>
    <w:p w14:paraId="756A2543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ind w:left="708" w:firstLine="708"/>
        <w:jc w:val="both"/>
        <w:rPr>
          <w:color w:val="222222"/>
        </w:rPr>
      </w:pPr>
      <w:r w:rsidRPr="001301EF">
        <w:rPr>
          <w:color w:val="000000"/>
        </w:rPr>
        <w:t>SD/7, SD/8, SD/9, SD/10</w:t>
      </w:r>
    </w:p>
    <w:p w14:paraId="0424819E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ind w:left="708" w:firstLine="708"/>
        <w:jc w:val="both"/>
        <w:rPr>
          <w:color w:val="222222"/>
        </w:rPr>
      </w:pPr>
      <w:r w:rsidRPr="001301EF">
        <w:rPr>
          <w:color w:val="000000"/>
        </w:rPr>
        <w:t> </w:t>
      </w:r>
    </w:p>
    <w:p w14:paraId="078D2AB2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000000"/>
        </w:rPr>
        <w:t>Nezapomeňte včas přihlásit svá družstva, v den závodu pouze škrtáme.</w:t>
      </w:r>
    </w:p>
    <w:p w14:paraId="0CD06C2F" w14:textId="77777777" w:rsid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000000"/>
        </w:rPr>
      </w:pPr>
    </w:p>
    <w:p w14:paraId="4DABAD27" w14:textId="32E8173E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jc w:val="both"/>
        <w:rPr>
          <w:color w:val="222222"/>
        </w:rPr>
      </w:pPr>
      <w:r w:rsidRPr="001301EF">
        <w:rPr>
          <w:color w:val="000000"/>
        </w:rPr>
        <w:t>Krásný den</w:t>
      </w:r>
    </w:p>
    <w:p w14:paraId="1C8BD555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222222"/>
        </w:rPr>
        <w:t>Mgr. Jitka Fialová</w:t>
      </w:r>
    </w:p>
    <w:p w14:paraId="3B83EB95" w14:textId="77777777" w:rsidR="001301EF" w:rsidRPr="001301EF" w:rsidRDefault="001301EF" w:rsidP="001301EF">
      <w:pPr>
        <w:pStyle w:val="mcntmsonormal"/>
        <w:shd w:val="clear" w:color="auto" w:fill="FFFFFF"/>
        <w:spacing w:before="24" w:beforeAutospacing="0" w:after="24" w:afterAutospacing="0"/>
        <w:rPr>
          <w:color w:val="222222"/>
        </w:rPr>
      </w:pPr>
      <w:r w:rsidRPr="001301EF">
        <w:rPr>
          <w:color w:val="222222"/>
        </w:rPr>
        <w:t>pedagog</w:t>
      </w:r>
    </w:p>
    <w:p w14:paraId="3498421E" w14:textId="77777777" w:rsidR="0050194F" w:rsidRDefault="0050194F"/>
    <w:sectPr w:rsidR="00501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EF"/>
    <w:rsid w:val="001301EF"/>
    <w:rsid w:val="00172B13"/>
    <w:rsid w:val="0050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FD783"/>
  <w15:chartTrackingRefBased/>
  <w15:docId w15:val="{2C4E054D-D27F-44F7-BBF5-4A98E5B00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cntmsonormal">
    <w:name w:val="mcntmsonormal"/>
    <w:basedOn w:val="Normln"/>
    <w:rsid w:val="00130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01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.atletika.cz/Propozice/propozice/5058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Dubský</dc:creator>
  <cp:keywords/>
  <dc:description/>
  <cp:lastModifiedBy>Petr Dubský</cp:lastModifiedBy>
  <cp:revision>1</cp:revision>
  <dcterms:created xsi:type="dcterms:W3CDTF">2021-09-03T07:44:00Z</dcterms:created>
  <dcterms:modified xsi:type="dcterms:W3CDTF">2021-09-03T10:46:00Z</dcterms:modified>
</cp:coreProperties>
</file>