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3A3BC7" w:rsidRPr="00F4464E" w:rsidTr="00633F93">
        <w:tc>
          <w:tcPr>
            <w:tcW w:w="9062" w:type="dxa"/>
          </w:tcPr>
          <w:p w:rsidR="003A3BC7" w:rsidRPr="00F4464E" w:rsidRDefault="003A3BC7" w:rsidP="00633F93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č. </w:t>
            </w:r>
            <w:r w:rsidR="000D24F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A3BC7" w:rsidRPr="00F4464E" w:rsidTr="00633F93">
        <w:tc>
          <w:tcPr>
            <w:tcW w:w="9062" w:type="dxa"/>
          </w:tcPr>
          <w:p w:rsidR="003A3BC7" w:rsidRPr="00F4464E" w:rsidRDefault="003A3BC7" w:rsidP="00633F93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>
              <w:rPr>
                <w:b/>
                <w:bCs/>
                <w:sz w:val="28"/>
                <w:szCs w:val="28"/>
              </w:rPr>
              <w:t>staršího žactva skupina A</w:t>
            </w:r>
          </w:p>
        </w:tc>
      </w:tr>
      <w:tr w:rsidR="003A3BC7" w:rsidRPr="00F4464E" w:rsidTr="00633F93">
        <w:tc>
          <w:tcPr>
            <w:tcW w:w="9062" w:type="dxa"/>
          </w:tcPr>
          <w:p w:rsidR="003A3BC7" w:rsidRPr="00F4464E" w:rsidRDefault="003A3BC7" w:rsidP="00E614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E61468">
              <w:rPr>
                <w:b/>
                <w:bCs/>
                <w:sz w:val="28"/>
                <w:szCs w:val="28"/>
              </w:rPr>
              <w:t>24</w:t>
            </w:r>
            <w:r>
              <w:rPr>
                <w:b/>
                <w:bCs/>
                <w:sz w:val="28"/>
                <w:szCs w:val="28"/>
              </w:rPr>
              <w:t>.5.2022</w:t>
            </w:r>
          </w:p>
        </w:tc>
      </w:tr>
    </w:tbl>
    <w:p w:rsidR="003A3BC7" w:rsidRDefault="003A3BC7" w:rsidP="003A3BC7"/>
    <w:p w:rsidR="003A3BC7" w:rsidRDefault="003A3BC7" w:rsidP="003A3BC7">
      <w:r>
        <w:t xml:space="preserve">Soutěž proběhla na stadionu </w:t>
      </w:r>
      <w:r w:rsidR="000D24F9">
        <w:rPr>
          <w:b/>
        </w:rPr>
        <w:t xml:space="preserve"> FTVS</w:t>
      </w:r>
      <w:r w:rsidRPr="00317E45">
        <w:rPr>
          <w:b/>
        </w:rPr>
        <w:t xml:space="preserve"> </w:t>
      </w:r>
      <w:r w:rsidR="000D24F9">
        <w:rPr>
          <w:b/>
        </w:rPr>
        <w:t xml:space="preserve">Praha </w:t>
      </w:r>
      <w:r>
        <w:t xml:space="preserve">pořadatelem byl </w:t>
      </w:r>
      <w:r w:rsidRPr="00317E45">
        <w:rPr>
          <w:b/>
        </w:rPr>
        <w:t xml:space="preserve">oddíl </w:t>
      </w:r>
      <w:r w:rsidR="000D24F9">
        <w:rPr>
          <w:b/>
        </w:rPr>
        <w:t>Atletika Stodůlky</w:t>
      </w:r>
    </w:p>
    <w:p w:rsidR="003A3BC7" w:rsidRDefault="003A3BC7" w:rsidP="003A3BC7">
      <w:r>
        <w:t>Počasí: slunečno</w:t>
      </w:r>
    </w:p>
    <w:p w:rsidR="003A3BC7" w:rsidRDefault="003A3BC7" w:rsidP="003A3BC7">
      <w:r>
        <w:t xml:space="preserve">Počet družstev a závodníků:  7 družstev žáků, 7 družstev žákyň  </w:t>
      </w:r>
      <w:r w:rsidR="000D24F9">
        <w:t xml:space="preserve">   88</w:t>
      </w:r>
      <w:r>
        <w:t xml:space="preserve"> žáků  </w:t>
      </w:r>
      <w:r w:rsidR="000D24F9">
        <w:t>98</w:t>
      </w:r>
      <w:r>
        <w:t xml:space="preserve"> žákyň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výsledků:</w:t>
      </w:r>
      <w:r w:rsidR="0041130C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41130C" w:rsidRPr="0041130C">
        <w:rPr>
          <w:rFonts w:cs="Arial"/>
          <w:bCs/>
          <w:color w:val="000000"/>
          <w:sz w:val="24"/>
          <w:szCs w:val="24"/>
        </w:rPr>
        <w:t>drobné opravy byly provedeny na místě</w:t>
      </w:r>
    </w:p>
    <w:p w:rsidR="000D24F9" w:rsidRDefault="003A3BC7" w:rsidP="003A3BC7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</w:t>
      </w:r>
      <w:r w:rsidRPr="002E2C76">
        <w:rPr>
          <w:rFonts w:cs="Arial"/>
          <w:color w:val="000000"/>
          <w:sz w:val="24"/>
          <w:szCs w:val="24"/>
        </w:rPr>
        <w:t xml:space="preserve">:   </w:t>
      </w:r>
      <w:r w:rsidR="000D24F9">
        <w:rPr>
          <w:rFonts w:cs="Arial"/>
          <w:color w:val="000000"/>
          <w:sz w:val="24"/>
          <w:szCs w:val="24"/>
        </w:rPr>
        <w:t>-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</w:p>
    <w:p w:rsidR="005B6729" w:rsidRDefault="003A3BC7" w:rsidP="003A3BC7">
      <w:pPr>
        <w:rPr>
          <w:rFonts w:cs="Arial"/>
          <w:bCs/>
          <w:color w:val="000000"/>
          <w:sz w:val="24"/>
          <w:szCs w:val="24"/>
        </w:rPr>
      </w:pPr>
      <w:r w:rsidRPr="006226BC">
        <w:rPr>
          <w:rFonts w:cs="Arial"/>
          <w:bCs/>
          <w:color w:val="000000"/>
          <w:sz w:val="24"/>
          <w:szCs w:val="24"/>
        </w:rPr>
        <w:t xml:space="preserve">Závod proběhl </w:t>
      </w:r>
      <w:r>
        <w:rPr>
          <w:rFonts w:cs="Arial"/>
          <w:bCs/>
          <w:color w:val="000000"/>
          <w:sz w:val="24"/>
          <w:szCs w:val="24"/>
        </w:rPr>
        <w:t xml:space="preserve">za </w:t>
      </w:r>
      <w:r w:rsidR="00346406">
        <w:rPr>
          <w:rFonts w:cs="Arial"/>
          <w:bCs/>
          <w:color w:val="000000"/>
          <w:sz w:val="24"/>
          <w:szCs w:val="24"/>
        </w:rPr>
        <w:t xml:space="preserve">chladného počasí, kdy po bouřce, která skončila těsně před začátkem závodu dorazila avizovaná studená fronta a teplota klesla od rána o citelných 10 stupňů. </w:t>
      </w:r>
      <w:r>
        <w:rPr>
          <w:rFonts w:cs="Arial"/>
          <w:bCs/>
          <w:color w:val="000000"/>
          <w:sz w:val="24"/>
          <w:szCs w:val="24"/>
        </w:rPr>
        <w:t xml:space="preserve">Kancelář pracovala </w:t>
      </w:r>
      <w:r w:rsidR="0041130C">
        <w:rPr>
          <w:rFonts w:cs="Arial"/>
          <w:bCs/>
          <w:color w:val="000000"/>
          <w:sz w:val="24"/>
          <w:szCs w:val="24"/>
        </w:rPr>
        <w:t>bez větších problémů.</w:t>
      </w:r>
      <w:r w:rsidR="00346406">
        <w:rPr>
          <w:rFonts w:cs="Arial"/>
          <w:bCs/>
          <w:color w:val="000000"/>
          <w:sz w:val="24"/>
          <w:szCs w:val="24"/>
        </w:rPr>
        <w:t xml:space="preserve"> Nejvíce obsazen</w:t>
      </w:r>
      <w:r>
        <w:rPr>
          <w:rFonts w:cs="Arial"/>
          <w:bCs/>
          <w:color w:val="000000"/>
          <w:sz w:val="24"/>
          <w:szCs w:val="24"/>
        </w:rPr>
        <w:t xml:space="preserve"> by</w:t>
      </w:r>
      <w:r w:rsidR="00346406">
        <w:rPr>
          <w:rFonts w:cs="Arial"/>
          <w:bCs/>
          <w:color w:val="000000"/>
          <w:sz w:val="24"/>
          <w:szCs w:val="24"/>
        </w:rPr>
        <w:t>l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="00346406">
        <w:rPr>
          <w:rFonts w:cs="Arial"/>
          <w:bCs/>
          <w:color w:val="000000"/>
          <w:sz w:val="24"/>
          <w:szCs w:val="24"/>
        </w:rPr>
        <w:t>oštěp</w:t>
      </w:r>
      <w:r>
        <w:rPr>
          <w:rFonts w:cs="Arial"/>
          <w:bCs/>
          <w:color w:val="000000"/>
          <w:sz w:val="24"/>
          <w:szCs w:val="24"/>
        </w:rPr>
        <w:t xml:space="preserve"> dívek (startovalo 2</w:t>
      </w:r>
      <w:r w:rsidR="00346406">
        <w:rPr>
          <w:rFonts w:cs="Arial"/>
          <w:bCs/>
          <w:color w:val="000000"/>
          <w:sz w:val="24"/>
          <w:szCs w:val="24"/>
        </w:rPr>
        <w:t>5</w:t>
      </w:r>
      <w:r w:rsidR="00346406" w:rsidRPr="00346406">
        <w:rPr>
          <w:rFonts w:cs="Arial"/>
          <w:bCs/>
          <w:color w:val="000000"/>
          <w:sz w:val="24"/>
          <w:szCs w:val="24"/>
        </w:rPr>
        <w:t xml:space="preserve"> </w:t>
      </w:r>
      <w:r w:rsidR="00346406">
        <w:rPr>
          <w:rFonts w:cs="Arial"/>
          <w:bCs/>
          <w:color w:val="000000"/>
          <w:sz w:val="24"/>
          <w:szCs w:val="24"/>
        </w:rPr>
        <w:t>závodnic</w:t>
      </w:r>
      <w:r>
        <w:rPr>
          <w:rFonts w:cs="Arial"/>
          <w:bCs/>
          <w:color w:val="000000"/>
          <w:sz w:val="24"/>
          <w:szCs w:val="24"/>
        </w:rPr>
        <w:t xml:space="preserve">).  </w:t>
      </w:r>
      <w:r w:rsidR="00211049">
        <w:rPr>
          <w:rFonts w:cs="Arial"/>
          <w:bCs/>
          <w:color w:val="000000"/>
          <w:sz w:val="24"/>
          <w:szCs w:val="24"/>
        </w:rPr>
        <w:t xml:space="preserve">Technická četa se scházela </w:t>
      </w:r>
      <w:r w:rsidR="00695928">
        <w:rPr>
          <w:rFonts w:cs="Arial"/>
          <w:bCs/>
          <w:color w:val="000000"/>
          <w:sz w:val="24"/>
          <w:szCs w:val="24"/>
        </w:rPr>
        <w:t>"</w:t>
      </w:r>
      <w:r w:rsidR="00211049">
        <w:rPr>
          <w:rFonts w:cs="Arial"/>
          <w:bCs/>
          <w:color w:val="000000"/>
          <w:sz w:val="24"/>
          <w:szCs w:val="24"/>
        </w:rPr>
        <w:t>na posled</w:t>
      </w:r>
      <w:r w:rsidR="00695928">
        <w:rPr>
          <w:rFonts w:cs="Arial"/>
          <w:bCs/>
          <w:color w:val="000000"/>
          <w:sz w:val="24"/>
          <w:szCs w:val="24"/>
        </w:rPr>
        <w:t>ní chvíli" před začátkem závodu, ale nakonec se závod zvládl jen s mírným časovým zpožděním. Zpoždění bylo dáno především velkým počtem běhů na 150 m (9 běhů dívek a 5 běhů chlapců).</w:t>
      </w:r>
    </w:p>
    <w:p w:rsidR="00695928" w:rsidRDefault="00695928" w:rsidP="003A3BC7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Přeji všem závodníkům krásné prázdniny, trenérům dovolenou... a hodně úspěchů v podzimní části soutěží!!!</w:t>
      </w:r>
    </w:p>
    <w:p w:rsidR="00695928" w:rsidRDefault="00695928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eastAsiaTheme="minorEastAsia"/>
          <w:noProof/>
          <w:lang w:eastAsia="cs-CZ"/>
        </w:rPr>
        <w:t>Jaroslava Weberová</w:t>
      </w: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>řídící soutěže</w:t>
      </w:r>
      <w:r>
        <w:rPr>
          <w:rFonts w:eastAsiaTheme="minorEastAsia"/>
          <w:noProof/>
          <w:lang w:eastAsia="cs-CZ"/>
        </w:rPr>
        <w:tab/>
      </w: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607 853 603</w:t>
      </w: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346406" w:rsidRDefault="00346406" w:rsidP="003A3BC7">
      <w:pPr>
        <w:rPr>
          <w:rFonts w:cs="Arial"/>
          <w:bCs/>
          <w:color w:val="000000"/>
          <w:sz w:val="24"/>
          <w:szCs w:val="24"/>
        </w:rPr>
      </w:pPr>
    </w:p>
    <w:p w:rsidR="00346406" w:rsidRDefault="00346406" w:rsidP="003A3BC7">
      <w:pPr>
        <w:rPr>
          <w:rFonts w:cs="Arial"/>
          <w:bCs/>
          <w:color w:val="000000"/>
          <w:sz w:val="24"/>
          <w:szCs w:val="24"/>
        </w:rPr>
      </w:pPr>
    </w:p>
    <w:p w:rsidR="00346406" w:rsidRDefault="00346406" w:rsidP="003A3BC7">
      <w:pPr>
        <w:rPr>
          <w:rFonts w:cs="Arial"/>
          <w:bCs/>
          <w:color w:val="000000"/>
          <w:sz w:val="24"/>
          <w:szCs w:val="24"/>
        </w:rPr>
      </w:pPr>
    </w:p>
    <w:p w:rsidR="00346406" w:rsidRDefault="00346406" w:rsidP="003A3BC7">
      <w:pPr>
        <w:rPr>
          <w:rFonts w:cs="Arial"/>
          <w:bCs/>
          <w:color w:val="000000"/>
          <w:sz w:val="24"/>
          <w:szCs w:val="24"/>
        </w:rPr>
      </w:pPr>
    </w:p>
    <w:p w:rsidR="00346406" w:rsidRDefault="00346406" w:rsidP="003A3BC7">
      <w:pPr>
        <w:rPr>
          <w:rFonts w:cs="Arial"/>
          <w:bCs/>
          <w:color w:val="000000"/>
          <w:sz w:val="24"/>
          <w:szCs w:val="24"/>
        </w:rPr>
      </w:pPr>
    </w:p>
    <w:p w:rsidR="00346406" w:rsidRDefault="00346406" w:rsidP="003A3BC7">
      <w:pPr>
        <w:rPr>
          <w:rFonts w:cs="Arial"/>
          <w:bCs/>
          <w:color w:val="000000"/>
          <w:sz w:val="24"/>
          <w:szCs w:val="24"/>
        </w:rPr>
      </w:pPr>
    </w:p>
    <w:p w:rsidR="00346406" w:rsidRDefault="00346406" w:rsidP="003A3BC7">
      <w:pPr>
        <w:rPr>
          <w:rFonts w:cs="Arial"/>
          <w:bCs/>
          <w:color w:val="000000"/>
          <w:sz w:val="24"/>
          <w:szCs w:val="24"/>
        </w:rPr>
      </w:pPr>
    </w:p>
    <w:p w:rsidR="00346406" w:rsidRDefault="00346406" w:rsidP="003A3BC7">
      <w:pPr>
        <w:rPr>
          <w:rFonts w:cs="Arial"/>
          <w:bCs/>
          <w:color w:val="000000"/>
          <w:sz w:val="24"/>
          <w:szCs w:val="24"/>
        </w:rPr>
      </w:pPr>
    </w:p>
    <w:p w:rsidR="00346406" w:rsidRDefault="00346406" w:rsidP="003A3BC7">
      <w:pPr>
        <w:rPr>
          <w:rFonts w:cs="Arial"/>
          <w:bCs/>
          <w:color w:val="000000"/>
          <w:sz w:val="24"/>
          <w:szCs w:val="24"/>
        </w:rPr>
      </w:pPr>
    </w:p>
    <w:p w:rsidR="00346406" w:rsidRDefault="00346406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Pr="00E61468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Tabulka:</w:t>
      </w:r>
    </w:p>
    <w:p w:rsidR="003A3BC7" w:rsidRPr="006226BC" w:rsidRDefault="003A3BC7" w:rsidP="003A3BC7">
      <w:pPr>
        <w:rPr>
          <w:rFonts w:cs="Arial"/>
          <w:b/>
          <w:bCs/>
          <w:color w:val="000000"/>
          <w:sz w:val="24"/>
          <w:szCs w:val="24"/>
          <w:u w:val="single"/>
        </w:rPr>
      </w:pPr>
      <w:r w:rsidRPr="006226BC">
        <w:rPr>
          <w:rFonts w:cs="Arial"/>
          <w:b/>
          <w:bCs/>
          <w:color w:val="000000"/>
          <w:sz w:val="24"/>
          <w:szCs w:val="24"/>
          <w:u w:val="single"/>
        </w:rPr>
        <w:t>ŽÁKYNĚ</w:t>
      </w:r>
    </w:p>
    <w:tbl>
      <w:tblPr>
        <w:tblW w:w="8440" w:type="dxa"/>
        <w:tblCellMar>
          <w:left w:w="70" w:type="dxa"/>
          <w:right w:w="70" w:type="dxa"/>
        </w:tblCellMar>
        <w:tblLook w:val="04A0"/>
      </w:tblPr>
      <w:tblGrid>
        <w:gridCol w:w="2200"/>
        <w:gridCol w:w="1560"/>
        <w:gridCol w:w="1560"/>
        <w:gridCol w:w="1560"/>
        <w:gridCol w:w="1560"/>
      </w:tblGrid>
      <w:tr w:rsidR="003A3BC7" w:rsidRPr="008D6E14" w:rsidTr="00633F93">
        <w:trPr>
          <w:trHeight w:val="102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celkem</w:t>
            </w:r>
          </w:p>
        </w:tc>
      </w:tr>
      <w:tr w:rsidR="00E77191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695928" w:rsidRDefault="00E77191">
            <w:pPr>
              <w:jc w:val="center"/>
              <w:rPr>
                <w:rFonts w:ascii="Calibri" w:hAnsi="Calibri" w:cs="Calibri"/>
                <w:b/>
              </w:rPr>
            </w:pPr>
            <w:r w:rsidRPr="00695928">
              <w:rPr>
                <w:rFonts w:ascii="Calibri" w:hAnsi="Calibri" w:cs="Calibri"/>
                <w:b/>
              </w:rPr>
              <w:t>USK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E77191" w:rsidRDefault="00E77191" w:rsidP="00E77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91">
              <w:rPr>
                <w:rFonts w:ascii="Arial" w:hAnsi="Arial" w:cs="Arial"/>
                <w:b/>
                <w:sz w:val="20"/>
                <w:szCs w:val="20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E77191" w:rsidRDefault="00E77191" w:rsidP="00E77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9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E77191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695928" w:rsidRDefault="00E77191">
            <w:pPr>
              <w:jc w:val="center"/>
              <w:rPr>
                <w:rFonts w:ascii="Calibri" w:hAnsi="Calibri" w:cs="Calibri"/>
                <w:b/>
              </w:rPr>
            </w:pPr>
            <w:r w:rsidRPr="00695928">
              <w:rPr>
                <w:rFonts w:ascii="Calibri" w:hAnsi="Calibri" w:cs="Calibri"/>
                <w:b/>
              </w:rPr>
              <w:t>SK Jeseniova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E77191" w:rsidRDefault="00E77191" w:rsidP="00E77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91">
              <w:rPr>
                <w:rFonts w:ascii="Arial" w:hAnsi="Arial" w:cs="Arial"/>
                <w:b/>
                <w:sz w:val="20"/>
                <w:szCs w:val="20"/>
              </w:rPr>
              <w:t>441,5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E77191" w:rsidRDefault="00E77191" w:rsidP="00E77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91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E77191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695928" w:rsidRDefault="00E77191">
            <w:pPr>
              <w:jc w:val="center"/>
              <w:rPr>
                <w:rFonts w:ascii="Calibri" w:hAnsi="Calibri" w:cs="Calibri"/>
                <w:b/>
              </w:rPr>
            </w:pPr>
            <w:r w:rsidRPr="00695928">
              <w:rPr>
                <w:rFonts w:ascii="Calibri" w:hAnsi="Calibri" w:cs="Calibri"/>
                <w:b/>
              </w:rPr>
              <w:t>Atletika Stodůlky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E77191" w:rsidRDefault="00E77191" w:rsidP="00E77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91"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E77191" w:rsidRDefault="00E77191" w:rsidP="00E77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9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E77191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Atletika Rudná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E77191" w:rsidRDefault="00E77191" w:rsidP="00E77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91">
              <w:rPr>
                <w:rFonts w:ascii="Arial" w:hAnsi="Arial" w:cs="Arial"/>
                <w:b/>
                <w:sz w:val="20"/>
                <w:szCs w:val="20"/>
              </w:rPr>
              <w:t>131,5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E77191" w:rsidRDefault="00E77191" w:rsidP="00E77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9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E77191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 Sparta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E77191" w:rsidRDefault="00E77191" w:rsidP="00E77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91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E77191" w:rsidRDefault="00E77191" w:rsidP="00E77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9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77191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TJ Sokol Královské Vinohrady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E77191" w:rsidRDefault="00E77191" w:rsidP="00E77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91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E77191" w:rsidRDefault="00E77191" w:rsidP="00E77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9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77191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 Jeseniova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Default="00E7719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E77191" w:rsidRDefault="00E77191" w:rsidP="00E77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9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91" w:rsidRPr="00E77191" w:rsidRDefault="00E77191" w:rsidP="00E77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9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3A3BC7" w:rsidRDefault="003A3BC7" w:rsidP="003A3BC7"/>
    <w:p w:rsidR="003A3BC7" w:rsidRPr="006226BC" w:rsidRDefault="003A3BC7" w:rsidP="003A3BC7">
      <w:pPr>
        <w:rPr>
          <w:b/>
          <w:u w:val="single"/>
        </w:rPr>
      </w:pPr>
      <w:r w:rsidRPr="006226BC">
        <w:rPr>
          <w:b/>
          <w:u w:val="single"/>
        </w:rPr>
        <w:t>ŽÁCI</w:t>
      </w:r>
    </w:p>
    <w:tbl>
      <w:tblPr>
        <w:tblW w:w="8440" w:type="dxa"/>
        <w:tblCellMar>
          <w:left w:w="70" w:type="dxa"/>
          <w:right w:w="70" w:type="dxa"/>
        </w:tblCellMar>
        <w:tblLook w:val="04A0"/>
      </w:tblPr>
      <w:tblGrid>
        <w:gridCol w:w="2200"/>
        <w:gridCol w:w="1560"/>
        <w:gridCol w:w="1560"/>
        <w:gridCol w:w="1560"/>
        <w:gridCol w:w="1560"/>
      </w:tblGrid>
      <w:tr w:rsidR="003A3BC7" w:rsidRPr="008D6E14" w:rsidTr="00633F93">
        <w:trPr>
          <w:trHeight w:val="102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celkem</w:t>
            </w:r>
          </w:p>
        </w:tc>
      </w:tr>
      <w:tr w:rsidR="00AF598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695928" w:rsidRDefault="00AF598D">
            <w:pPr>
              <w:jc w:val="center"/>
              <w:rPr>
                <w:rFonts w:ascii="Calibri" w:hAnsi="Calibri" w:cs="Calibri"/>
                <w:b/>
              </w:rPr>
            </w:pPr>
            <w:r w:rsidRPr="00695928">
              <w:rPr>
                <w:rFonts w:ascii="Calibri" w:hAnsi="Calibri" w:cs="Calibri"/>
                <w:b/>
              </w:rPr>
              <w:t>SK Jeseniova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AF598D" w:rsidRDefault="00AF598D" w:rsidP="00AF5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98D">
              <w:rPr>
                <w:rFonts w:ascii="Arial" w:hAnsi="Arial" w:cs="Arial"/>
                <w:b/>
                <w:sz w:val="20"/>
                <w:szCs w:val="20"/>
              </w:rPr>
              <w:t>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AF598D" w:rsidRDefault="00AF598D" w:rsidP="00AF59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98D">
              <w:rPr>
                <w:rFonts w:ascii="Calibri" w:hAnsi="Calibri" w:cstheme="minorHAnsi"/>
                <w:b/>
                <w:bCs/>
              </w:rPr>
              <w:t>19</w:t>
            </w:r>
          </w:p>
        </w:tc>
      </w:tr>
      <w:tr w:rsidR="00AF598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695928" w:rsidRDefault="00AF598D">
            <w:pPr>
              <w:jc w:val="center"/>
              <w:rPr>
                <w:rFonts w:ascii="Calibri" w:hAnsi="Calibri" w:cs="Calibri"/>
                <w:b/>
              </w:rPr>
            </w:pPr>
            <w:r w:rsidRPr="00695928">
              <w:rPr>
                <w:rFonts w:ascii="Calibri" w:hAnsi="Calibri" w:cs="Calibri"/>
                <w:b/>
              </w:rPr>
              <w:t>USK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AF598D" w:rsidRDefault="00AF598D" w:rsidP="00AF5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98D">
              <w:rPr>
                <w:rFonts w:ascii="Arial" w:hAnsi="Arial" w:cs="Arial"/>
                <w:b/>
                <w:sz w:val="20"/>
                <w:szCs w:val="20"/>
              </w:rPr>
              <w:t>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AF598D" w:rsidRDefault="00AF598D" w:rsidP="00AF59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98D">
              <w:rPr>
                <w:rFonts w:ascii="Calibri" w:hAnsi="Calibri" w:cstheme="minorHAnsi"/>
                <w:b/>
                <w:bCs/>
              </w:rPr>
              <w:t>18</w:t>
            </w:r>
          </w:p>
        </w:tc>
      </w:tr>
      <w:tr w:rsidR="00AF598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695928" w:rsidRDefault="00AF598D">
            <w:pPr>
              <w:jc w:val="center"/>
              <w:rPr>
                <w:rFonts w:ascii="Calibri" w:hAnsi="Calibri" w:cs="Calibri"/>
                <w:b/>
              </w:rPr>
            </w:pPr>
            <w:r w:rsidRPr="00695928">
              <w:rPr>
                <w:rFonts w:ascii="Calibri" w:hAnsi="Calibri" w:cs="Calibri"/>
                <w:b/>
              </w:rPr>
              <w:t>AC Sparta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AF598D" w:rsidRDefault="00AF598D" w:rsidP="00AF5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98D">
              <w:rPr>
                <w:rFonts w:ascii="Arial" w:hAnsi="Arial" w:cs="Arial"/>
                <w:b/>
                <w:sz w:val="20"/>
                <w:szCs w:val="20"/>
              </w:rPr>
              <w:t>410,5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AF598D" w:rsidRDefault="00AF598D" w:rsidP="00AF59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98D">
              <w:rPr>
                <w:rFonts w:ascii="Calibri" w:hAnsi="Calibri" w:cstheme="minorHAnsi"/>
                <w:b/>
                <w:bCs/>
              </w:rPr>
              <w:t>17</w:t>
            </w:r>
          </w:p>
        </w:tc>
      </w:tr>
      <w:tr w:rsidR="00AF598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TJ Sokol Královské Vinohrady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AF598D" w:rsidRDefault="00AF598D" w:rsidP="00AF5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98D">
              <w:rPr>
                <w:rFonts w:ascii="Arial" w:hAnsi="Arial" w:cs="Arial"/>
                <w:b/>
                <w:sz w:val="20"/>
                <w:szCs w:val="20"/>
              </w:rPr>
              <w:t>139,5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AF598D" w:rsidRDefault="00AF598D" w:rsidP="00AF59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98D">
              <w:rPr>
                <w:rFonts w:ascii="Calibri" w:hAnsi="Calibri" w:cstheme="minorHAnsi"/>
                <w:b/>
                <w:bCs/>
              </w:rPr>
              <w:t>12</w:t>
            </w:r>
          </w:p>
        </w:tc>
      </w:tr>
      <w:tr w:rsidR="00AF598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Atletika Rudná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AF598D" w:rsidRDefault="00AF598D" w:rsidP="00AF5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98D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AF598D" w:rsidRDefault="00AF598D" w:rsidP="00AF59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98D">
              <w:rPr>
                <w:rFonts w:ascii="Calibri" w:hAnsi="Calibri" w:cstheme="minorHAnsi"/>
                <w:b/>
                <w:bCs/>
              </w:rPr>
              <w:t>8</w:t>
            </w:r>
          </w:p>
        </w:tc>
      </w:tr>
      <w:tr w:rsidR="00AF598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Atletika Stodůlky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AF598D" w:rsidRDefault="00AF598D" w:rsidP="00AF5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98D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AF598D" w:rsidRDefault="00AF598D" w:rsidP="00AF59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98D">
              <w:rPr>
                <w:rFonts w:ascii="Calibri" w:hAnsi="Calibri" w:cstheme="minorHAnsi"/>
                <w:b/>
                <w:bCs/>
              </w:rPr>
              <w:t>7</w:t>
            </w:r>
          </w:p>
        </w:tc>
      </w:tr>
      <w:tr w:rsidR="00AF598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 Jeseniova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Default="00AF59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AF598D" w:rsidRDefault="00AF598D" w:rsidP="00AF5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98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98D" w:rsidRPr="00AF598D" w:rsidRDefault="00AF598D" w:rsidP="00AF59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598D">
              <w:rPr>
                <w:rFonts w:ascii="Calibri" w:hAnsi="Calibri" w:cstheme="minorHAnsi"/>
                <w:b/>
                <w:bCs/>
              </w:rPr>
              <w:t>1</w:t>
            </w:r>
          </w:p>
        </w:tc>
      </w:tr>
    </w:tbl>
    <w:p w:rsidR="003A3BC7" w:rsidRDefault="003A3BC7" w:rsidP="003A3BC7"/>
    <w:p w:rsidR="00A27E2D" w:rsidRDefault="00695928"/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tab/>
      </w:r>
      <w:r>
        <w:tab/>
      </w:r>
      <w:bookmarkStart w:id="0" w:name="_MailAutoSig"/>
      <w:r>
        <w:tab/>
      </w:r>
      <w:r>
        <w:tab/>
      </w:r>
      <w:r>
        <w:tab/>
      </w:r>
      <w:r>
        <w:tab/>
      </w:r>
      <w:r>
        <w:tab/>
      </w:r>
      <w:r>
        <w:rPr>
          <w:rFonts w:eastAsiaTheme="minorEastAsia"/>
          <w:noProof/>
          <w:lang w:eastAsia="cs-CZ"/>
        </w:rPr>
        <w:t>Jaroslava Weberová</w:t>
      </w:r>
    </w:p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>řídící soutěže</w:t>
      </w:r>
      <w:r>
        <w:rPr>
          <w:rFonts w:eastAsiaTheme="minorEastAsia"/>
          <w:noProof/>
          <w:lang w:eastAsia="cs-CZ"/>
        </w:rPr>
        <w:tab/>
      </w:r>
    </w:p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607 853 603</w:t>
      </w:r>
      <w:bookmarkEnd w:id="0"/>
    </w:p>
    <w:p w:rsidR="006B6B43" w:rsidRDefault="006B6B43" w:rsidP="006B6B43">
      <w:pPr>
        <w:spacing w:after="0"/>
      </w:pPr>
    </w:p>
    <w:sectPr w:rsidR="006B6B43" w:rsidSect="003A3B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BC7"/>
    <w:rsid w:val="000D24F9"/>
    <w:rsid w:val="0020359A"/>
    <w:rsid w:val="00211049"/>
    <w:rsid w:val="0021541B"/>
    <w:rsid w:val="00346406"/>
    <w:rsid w:val="003953A1"/>
    <w:rsid w:val="003A3BC7"/>
    <w:rsid w:val="0041130C"/>
    <w:rsid w:val="005B6729"/>
    <w:rsid w:val="00695928"/>
    <w:rsid w:val="006B6B43"/>
    <w:rsid w:val="009A1707"/>
    <w:rsid w:val="009C30FD"/>
    <w:rsid w:val="00A12F96"/>
    <w:rsid w:val="00AF598D"/>
    <w:rsid w:val="00B06BBB"/>
    <w:rsid w:val="00B824F6"/>
    <w:rsid w:val="00BC277F"/>
    <w:rsid w:val="00BC73C5"/>
    <w:rsid w:val="00BE37BA"/>
    <w:rsid w:val="00BF1EDC"/>
    <w:rsid w:val="00C34D0C"/>
    <w:rsid w:val="00C41BA5"/>
    <w:rsid w:val="00E61468"/>
    <w:rsid w:val="00E7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BC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4</cp:revision>
  <cp:lastPrinted>2022-06-21T13:18:00Z</cp:lastPrinted>
  <dcterms:created xsi:type="dcterms:W3CDTF">2022-06-21T13:48:00Z</dcterms:created>
  <dcterms:modified xsi:type="dcterms:W3CDTF">2022-06-21T14:00:00Z</dcterms:modified>
</cp:coreProperties>
</file>